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427" w:rsidRPr="004E1B46" w:rsidRDefault="00272427" w:rsidP="002724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</w:pPr>
      <w:r w:rsidRPr="004E1B46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t>Книжная выставка «Тебе о праве — право о тебе»</w:t>
      </w:r>
    </w:p>
    <w:p w:rsidR="00F41C73" w:rsidRPr="004E1B46" w:rsidRDefault="004E1B46">
      <w:pPr>
        <w:rPr>
          <w:rFonts w:ascii="Times New Roman" w:hAnsi="Times New Roman" w:cs="Times New Roman"/>
          <w:sz w:val="24"/>
        </w:rPr>
      </w:pPr>
      <w:r>
        <w:rPr>
          <w:rStyle w:val="6hwnw"/>
          <w:rFonts w:ascii="Times New Roman" w:hAnsi="Times New Roman" w:cs="Times New Roman"/>
          <w:sz w:val="24"/>
        </w:rPr>
        <w:t xml:space="preserve">        </w:t>
      </w:r>
      <w:r w:rsidR="00272427" w:rsidRPr="004E1B46">
        <w:rPr>
          <w:rStyle w:val="6hwnw"/>
          <w:rFonts w:ascii="Times New Roman" w:hAnsi="Times New Roman" w:cs="Times New Roman"/>
          <w:sz w:val="24"/>
        </w:rPr>
        <w:t>Е</w:t>
      </w:r>
      <w:r w:rsidR="00272427" w:rsidRPr="004E1B46">
        <w:rPr>
          <w:rFonts w:ascii="Times New Roman" w:hAnsi="Times New Roman" w:cs="Times New Roman"/>
          <w:sz w:val="24"/>
        </w:rPr>
        <w:t>жегодно, 20 ноября, отмечается Всемирный день прав ребенка, посвященный принятию первого правового документа по правам детей — «Конвенц</w:t>
      </w:r>
      <w:proofErr w:type="gramStart"/>
      <w:r w:rsidR="00272427" w:rsidRPr="004E1B46">
        <w:rPr>
          <w:rFonts w:ascii="Times New Roman" w:hAnsi="Times New Roman" w:cs="Times New Roman"/>
          <w:sz w:val="24"/>
        </w:rPr>
        <w:t>ии ОО</w:t>
      </w:r>
      <w:proofErr w:type="gramEnd"/>
      <w:r w:rsidR="00272427" w:rsidRPr="004E1B46">
        <w:rPr>
          <w:rFonts w:ascii="Times New Roman" w:hAnsi="Times New Roman" w:cs="Times New Roman"/>
          <w:sz w:val="24"/>
        </w:rPr>
        <w:t>Н о правах ребёнка». В школьной библиотеке   организована выставка, на которой  представлены издания, знакомящие ребят с основными нормативно-правовыми актами, направленными на защиту прав детей, а также художественная литература о детях и детстве.  Дети узнают, что такое телефон доверия, какой у него номер, где его можно узнать и в каких случаях по нему можно звонить.</w:t>
      </w:r>
      <w:r w:rsidRPr="004E1B46">
        <w:rPr>
          <w:rFonts w:ascii="Times New Roman" w:hAnsi="Times New Roman" w:cs="Times New Roman"/>
          <w:sz w:val="24"/>
        </w:rPr>
        <w:t xml:space="preserve"> </w:t>
      </w:r>
    </w:p>
    <w:sectPr w:rsidR="00F41C73" w:rsidRPr="004E1B46" w:rsidSect="00F41C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72427"/>
    <w:rsid w:val="00272427"/>
    <w:rsid w:val="004E1B46"/>
    <w:rsid w:val="008B63BC"/>
    <w:rsid w:val="00F41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C73"/>
  </w:style>
  <w:style w:type="paragraph" w:styleId="1">
    <w:name w:val="heading 1"/>
    <w:basedOn w:val="a"/>
    <w:link w:val="10"/>
    <w:uiPriority w:val="9"/>
    <w:qFormat/>
    <w:rsid w:val="002724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24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6hwnw">
    <w:name w:val="_6hwnw"/>
    <w:basedOn w:val="a0"/>
    <w:rsid w:val="002724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78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2023-11-15T17:30:00Z</dcterms:created>
  <dcterms:modified xsi:type="dcterms:W3CDTF">2023-11-15T17:38:00Z</dcterms:modified>
</cp:coreProperties>
</file>